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2556" w14:textId="77777777" w:rsidR="000E266D" w:rsidRDefault="000E266D" w:rsidP="000E266D">
      <w:bookmarkStart w:id="0" w:name="_GoBack"/>
      <w:bookmarkEnd w:id="0"/>
      <w:r>
        <w:t>Programma Post-ECTRIMS</w:t>
      </w:r>
    </w:p>
    <w:p w14:paraId="5241F4E9" w14:textId="77777777" w:rsidR="000E266D" w:rsidRDefault="000E266D" w:rsidP="000E266D">
      <w:r>
        <w:t>17.30 uur</w:t>
      </w:r>
      <w:r>
        <w:tab/>
        <w:t>Ontvangst met broodmaaltijd</w:t>
      </w:r>
    </w:p>
    <w:p w14:paraId="475D6FFA" w14:textId="77777777" w:rsidR="000E266D" w:rsidRDefault="000E266D" w:rsidP="000E266D">
      <w:r>
        <w:t>18.15 uur</w:t>
      </w:r>
      <w:r>
        <w:tab/>
        <w:t>Opening door de voorzitter</w:t>
      </w:r>
    </w:p>
    <w:p w14:paraId="669DA1C9" w14:textId="77777777" w:rsidR="000E266D" w:rsidRDefault="000E266D" w:rsidP="000E266D">
      <w:r>
        <w:t>18.20 uur</w:t>
      </w:r>
      <w:r>
        <w:tab/>
        <w:t>Hoe meet je ziekteprogressie</w:t>
      </w:r>
    </w:p>
    <w:p w14:paraId="48547F4D" w14:textId="77777777" w:rsidR="000E266D" w:rsidRDefault="000E266D" w:rsidP="000E266D">
      <w:r>
        <w:t>18.50 uur</w:t>
      </w:r>
      <w:r>
        <w:tab/>
        <w:t>Risicomanagement bij MS-behandeling</w:t>
      </w:r>
    </w:p>
    <w:p w14:paraId="6CA47A4C" w14:textId="77777777" w:rsidR="000E266D" w:rsidRDefault="000E266D" w:rsidP="000E266D">
      <w:r>
        <w:t>19.20 uur</w:t>
      </w:r>
      <w:r>
        <w:tab/>
        <w:t>De juiste behandeling voor de juiste patiënt op het juiste tijdstip</w:t>
      </w:r>
    </w:p>
    <w:p w14:paraId="7CF4A0D4" w14:textId="77777777" w:rsidR="000E266D" w:rsidRDefault="000E266D" w:rsidP="000E266D">
      <w:r>
        <w:t>19.50 uur</w:t>
      </w:r>
      <w:r>
        <w:tab/>
        <w:t>Pauze</w:t>
      </w:r>
    </w:p>
    <w:p w14:paraId="4FCAE285" w14:textId="77777777" w:rsidR="000E266D" w:rsidRDefault="000E266D" w:rsidP="000E266D">
      <w:r>
        <w:t>20.10 uur</w:t>
      </w:r>
      <w:r>
        <w:tab/>
        <w:t>Innovatie in de behandeling van MS</w:t>
      </w:r>
    </w:p>
    <w:p w14:paraId="3560EBBF" w14:textId="77777777" w:rsidR="000E266D" w:rsidRDefault="000E266D" w:rsidP="000E266D">
      <w:r>
        <w:t>20.40 uur</w:t>
      </w:r>
      <w:r>
        <w:tab/>
        <w:t>Lagerhuisdebat met medewerking van Tom van ’t Hek</w:t>
      </w:r>
    </w:p>
    <w:p w14:paraId="6240D9A6" w14:textId="77777777" w:rsidR="002E27A3" w:rsidRDefault="000E266D" w:rsidP="000E266D">
      <w:r>
        <w:t>21.30 uur</w:t>
      </w:r>
      <w:r>
        <w:tab/>
        <w:t xml:space="preserve">Afsluiting </w:t>
      </w:r>
    </w:p>
    <w:sectPr w:rsidR="002E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E266D"/>
    <w:rsid w:val="001A7C3A"/>
    <w:rsid w:val="006C06B2"/>
    <w:rsid w:val="007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Sickmann</cp:lastModifiedBy>
  <cp:revision>2</cp:revision>
  <dcterms:created xsi:type="dcterms:W3CDTF">2018-07-12T16:30:00Z</dcterms:created>
  <dcterms:modified xsi:type="dcterms:W3CDTF">2018-07-12T16:30:00Z</dcterms:modified>
</cp:coreProperties>
</file>